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BD1CA0"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BUỔI THỰC HÀNH 3</w:t>
      </w:r>
    </w:p>
    <w:p w14:paraId="694CBA6B"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QUẢN TRỊ VÀ BẢO TRÌ HỆ THỐNG</w:t>
      </w:r>
    </w:p>
    <w:p w14:paraId="48841577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Họ và Tên: Trần Thị Thúy Kiều</w:t>
      </w:r>
    </w:p>
    <w:p w14:paraId="75A09A2D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Lớp: CNTT2211</w:t>
      </w:r>
    </w:p>
    <w:p w14:paraId="4622F29A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MSSV: CNTT2211013</w:t>
      </w:r>
    </w:p>
    <w:p w14:paraId="5C69ADA4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33FA6BF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105C7D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400" w:beforeAutospacing="0" w:after="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</w:rPr>
        <w:t>5. Active Directory</w:t>
      </w:r>
    </w:p>
    <w:p w14:paraId="07316099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12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</w:rPr>
        <w:t>5.1. Promoting a Domain Controller</w:t>
      </w:r>
    </w:p>
    <w:p w14:paraId="785A1BC1">
      <w:pPr>
        <w:numPr>
          <w:ilvl w:val="0"/>
          <w:numId w:val="0"/>
        </w:numPr>
        <w:ind w:left="720"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E767">
      <w:pPr>
        <w:numPr>
          <w:ilvl w:val="0"/>
          <w:numId w:val="0"/>
        </w:numPr>
        <w:ind w:left="720"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8524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</w:rPr>
        <w:t>5.2. Viewing the Active Directory Event Log</w:t>
      </w:r>
    </w:p>
    <w:p w14:paraId="498A5C2C">
      <w:pPr>
        <w:numPr>
          <w:ilvl w:val="0"/>
          <w:numId w:val="0"/>
        </w:numPr>
        <w:ind w:left="720"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293C">
      <w:pPr>
        <w:numPr>
          <w:ilvl w:val="0"/>
          <w:numId w:val="0"/>
        </w:numPr>
        <w:ind w:left="720"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11472">
      <w:pPr>
        <w:numPr>
          <w:ilvl w:val="0"/>
          <w:numId w:val="0"/>
        </w:numPr>
        <w:ind w:left="720"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21CC">
      <w:pPr>
        <w:numPr>
          <w:ilvl w:val="0"/>
          <w:numId w:val="0"/>
        </w:numPr>
        <w:ind w:left="720" w:leftChars="0"/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5.5. Configuring DNS Integration with Active Directory</w:t>
      </w:r>
    </w:p>
    <w:p w14:paraId="4DFC964B">
      <w:pPr>
        <w:numPr>
          <w:ilvl w:val="0"/>
          <w:numId w:val="0"/>
        </w:numPr>
        <w:ind w:left="720" w:lef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7DDCB">
      <w:pPr>
        <w:numPr>
          <w:ilvl w:val="0"/>
          <w:numId w:val="0"/>
        </w:numPr>
        <w:ind w:left="720" w:leftChars="0"/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drawing>
          <wp:inline distT="0" distB="0" distL="114300" distR="114300">
            <wp:extent cx="5266690" cy="2962910"/>
            <wp:effectExtent l="0" t="0" r="6350" b="889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5.6. Creating an OU Structure</w:t>
      </w:r>
    </w:p>
    <w:p w14:paraId="20C30043">
      <w:pPr>
        <w:numPr>
          <w:ilvl w:val="0"/>
          <w:numId w:val="0"/>
        </w:numPr>
        <w:ind w:left="720" w:leftChars="0"/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</w:p>
    <w:p w14:paraId="0249D314">
      <w:pPr>
        <w:numPr>
          <w:ilvl w:val="0"/>
          <w:numId w:val="0"/>
        </w:numPr>
        <w:ind w:left="720"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0DC8">
      <w:pPr>
        <w:numPr>
          <w:ilvl w:val="0"/>
          <w:numId w:val="0"/>
        </w:numPr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5.7. Modifying OU Structure</w:t>
      </w:r>
    </w:p>
    <w:p w14:paraId="01E6C3E8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972C">
      <w:pPr>
        <w:numPr>
          <w:ilvl w:val="0"/>
          <w:numId w:val="0"/>
        </w:numPr>
        <w:jc w:val="both"/>
      </w:pPr>
    </w:p>
    <w:p w14:paraId="65D0DE71">
      <w:pPr>
        <w:pStyle w:val="3"/>
        <w:keepNext w:val="0"/>
        <w:keepLines w:val="0"/>
        <w:widowControl/>
        <w:suppressLineNumbers w:val="0"/>
        <w:shd w:val="clear" w:fill="FFFFFF"/>
        <w:bidi w:val="0"/>
        <w:spacing w:before="360" w:beforeAutospacing="0" w:after="120" w:afterAutospacing="0" w:line="17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5.8. Using the Delegation of Control Wizard</w:t>
      </w:r>
    </w:p>
    <w:p w14:paraId="755270E1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F6E3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FCC9">
      <w:pPr>
        <w:numPr>
          <w:ilvl w:val="0"/>
          <w:numId w:val="0"/>
        </w:numPr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5.9. Delegating Custom Tasks</w:t>
      </w:r>
    </w:p>
    <w:p w14:paraId="31208800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8E70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CD8A0">
      <w:pPr>
        <w:numPr>
          <w:ilvl w:val="0"/>
          <w:numId w:val="0"/>
        </w:numPr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5.10. Creating Active Directory Objects</w:t>
      </w:r>
    </w:p>
    <w:p w14:paraId="74C0CB48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586990"/>
            <wp:effectExtent l="0" t="0" r="8890" b="381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529A4"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5.10 TỚI BƯỚC 3</w:t>
      </w:r>
    </w:p>
    <w:p w14:paraId="1961317E">
      <w:pPr>
        <w:numPr>
          <w:ilvl w:val="0"/>
          <w:numId w:val="0"/>
        </w:numPr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5.11. Creating a User Template</w:t>
      </w:r>
    </w:p>
    <w:p w14:paraId="4421A440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AF91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604F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0D83"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5.12. Managing Object Prop</w:t>
      </w:r>
      <w:bookmarkStart w:id="0" w:name="_GoBack"/>
      <w:bookmarkEnd w:id="0"/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erties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B52C52"/>
    <w:rsid w:val="176C471A"/>
    <w:rsid w:val="3E9F1EEC"/>
    <w:rsid w:val="42527A28"/>
    <w:rsid w:val="42CC22C3"/>
    <w:rsid w:val="4E7C3F48"/>
    <w:rsid w:val="50EE52D5"/>
    <w:rsid w:val="62B52C52"/>
    <w:rsid w:val="6EFA5C05"/>
    <w:rsid w:val="73610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176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2025-03-09T06:43:00Z</dcterms:created>
  <dc:creator>ASUS</dc:creator>
  <cp:lastModifiedBy>Thúy Kiều</cp:lastModifiedBy>
  <dcterms:modified xsi:type="dcterms:W3CDTF">2025-03-14T02:47:17Z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A27E18C2F9994B5F93EFD01D95B50752_11</vt:lpwstr>
  </property>
</Properties>
</file>